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ayout w:type="fixed"/>
        <w:tblCellMar>
          <w:left w:w="28" w:type="dxa"/>
          <w:right w:w="28" w:type="dxa"/>
        </w:tblCellMar>
        <w:tblLook w:val="0000" w:firstRow="0" w:lastRow="0" w:firstColumn="0" w:lastColumn="0" w:noHBand="0" w:noVBand="0"/>
      </w:tblPr>
      <w:tblGrid>
        <w:gridCol w:w="1380"/>
        <w:gridCol w:w="1288"/>
        <w:gridCol w:w="1472"/>
        <w:gridCol w:w="820"/>
        <w:gridCol w:w="4961"/>
      </w:tblGrid>
      <w:tr w:rsidR="003D49F5" w:rsidRPr="005410D3">
        <w:tblPrEx>
          <w:tblCellMar>
            <w:top w:w="0" w:type="dxa"/>
            <w:bottom w:w="0" w:type="dxa"/>
          </w:tblCellMar>
        </w:tblPrEx>
        <w:trPr>
          <w:cantSplit/>
          <w:trHeight w:val="7881"/>
        </w:trPr>
        <w:tc>
          <w:tcPr>
            <w:tcW w:w="9921" w:type="dxa"/>
            <w:gridSpan w:val="5"/>
            <w:tcBorders>
              <w:top w:val="nil"/>
              <w:bottom w:val="single" w:sz="4" w:space="0" w:color="auto"/>
            </w:tcBorders>
          </w:tcPr>
          <w:p w:rsidR="003D49F5" w:rsidRPr="005410D3" w:rsidRDefault="005410D3">
            <w:pPr>
              <w:spacing w:line="360" w:lineRule="auto"/>
              <w:jc w:val="center"/>
              <w:rPr>
                <w:rFonts w:ascii="新細明體" w:hAnsi="新細明體"/>
                <w:b/>
                <w:bCs/>
                <w:sz w:val="36"/>
                <w:szCs w:val="36"/>
              </w:rPr>
            </w:pPr>
            <w:bookmarkStart w:id="0" w:name="_GoBack"/>
            <w:bookmarkEnd w:id="0"/>
            <w:r>
              <w:rPr>
                <w:rFonts w:ascii="新細明體" w:hAnsi="新細明體" w:hint="eastAsia"/>
                <w:b/>
                <w:bCs/>
                <w:sz w:val="36"/>
                <w:szCs w:val="36"/>
              </w:rPr>
              <w:t>國家圖書館</w:t>
            </w:r>
            <w:r w:rsidR="003D49F5" w:rsidRPr="005410D3">
              <w:rPr>
                <w:rFonts w:ascii="新細明體" w:hAnsi="新細明體" w:hint="eastAsia"/>
                <w:b/>
                <w:bCs/>
                <w:sz w:val="36"/>
                <w:szCs w:val="36"/>
              </w:rPr>
              <w:t>博碩士論文電子檔案上網授權書</w:t>
            </w:r>
          </w:p>
          <w:p w:rsidR="003D49F5" w:rsidRPr="005410D3" w:rsidRDefault="003D49F5">
            <w:pPr>
              <w:spacing w:line="320" w:lineRule="exact"/>
              <w:jc w:val="both"/>
              <w:rPr>
                <w:rFonts w:ascii="新細明體" w:hAnsi="新細明體"/>
                <w:szCs w:val="28"/>
              </w:rPr>
            </w:pPr>
            <w:r w:rsidRPr="005410D3">
              <w:rPr>
                <w:rFonts w:ascii="新細明體" w:hAnsi="新細明體" w:hint="eastAsia"/>
                <w:szCs w:val="28"/>
              </w:rPr>
              <w:t>本授權書所授權之論文為授權人在</w:t>
            </w:r>
            <w:r w:rsidRPr="005410D3">
              <w:rPr>
                <w:szCs w:val="28"/>
              </w:rPr>
              <w:t>________</w:t>
            </w:r>
            <w:r w:rsidRPr="005410D3">
              <w:rPr>
                <w:szCs w:val="28"/>
                <w:u w:val="single"/>
              </w:rPr>
              <w:t xml:space="preserve">    </w:t>
            </w:r>
            <w:r w:rsidRPr="005410D3">
              <w:rPr>
                <w:szCs w:val="28"/>
              </w:rPr>
              <w:t>__</w:t>
            </w:r>
            <w:r w:rsidRPr="005410D3">
              <w:rPr>
                <w:rFonts w:ascii="新細明體" w:hAnsi="新細明體" w:hint="eastAsia"/>
                <w:szCs w:val="28"/>
              </w:rPr>
              <w:t>大學</w:t>
            </w:r>
            <w:r w:rsidRPr="005410D3">
              <w:rPr>
                <w:rFonts w:ascii="新細明體" w:hAnsi="新細明體"/>
                <w:szCs w:val="28"/>
              </w:rPr>
              <w:t>(</w:t>
            </w:r>
            <w:r w:rsidRPr="005410D3">
              <w:rPr>
                <w:rFonts w:ascii="新細明體" w:hAnsi="新細明體" w:hint="eastAsia"/>
                <w:szCs w:val="28"/>
              </w:rPr>
              <w:t>學院</w:t>
            </w:r>
            <w:r w:rsidRPr="005410D3">
              <w:rPr>
                <w:rFonts w:ascii="新細明體" w:hAnsi="新細明體"/>
                <w:szCs w:val="28"/>
              </w:rPr>
              <w:t>)</w:t>
            </w:r>
            <w:r w:rsidRPr="005410D3">
              <w:rPr>
                <w:szCs w:val="28"/>
              </w:rPr>
              <w:t>_______</w:t>
            </w:r>
            <w:r w:rsidRPr="005410D3">
              <w:rPr>
                <w:rFonts w:ascii="新細明體" w:hAnsi="新細明體" w:hint="eastAsia"/>
                <w:szCs w:val="28"/>
              </w:rPr>
              <w:t>系所</w:t>
            </w:r>
            <w:r w:rsidRPr="005410D3">
              <w:rPr>
                <w:szCs w:val="28"/>
              </w:rPr>
              <w:t>______</w:t>
            </w:r>
            <w:r w:rsidRPr="005410D3">
              <w:rPr>
                <w:rFonts w:ascii="新細明體" w:hAnsi="新細明體" w:hint="eastAsia"/>
                <w:szCs w:val="28"/>
              </w:rPr>
              <w:t>學年度第</w:t>
            </w:r>
            <w:r w:rsidRPr="005410D3">
              <w:rPr>
                <w:szCs w:val="28"/>
              </w:rPr>
              <w:t>_____</w:t>
            </w:r>
            <w:r w:rsidRPr="005410D3">
              <w:rPr>
                <w:rFonts w:ascii="新細明體" w:hAnsi="新細明體" w:hint="eastAsia"/>
                <w:szCs w:val="28"/>
              </w:rPr>
              <w:t>學期取得</w:t>
            </w:r>
            <w:r w:rsidRPr="005410D3">
              <w:rPr>
                <w:szCs w:val="28"/>
              </w:rPr>
              <w:t>____</w:t>
            </w:r>
            <w:r w:rsidRPr="005410D3">
              <w:rPr>
                <w:szCs w:val="28"/>
                <w:u w:val="single"/>
              </w:rPr>
              <w:t xml:space="preserve"> </w:t>
            </w:r>
            <w:r w:rsidRPr="005410D3">
              <w:rPr>
                <w:rFonts w:ascii="新細明體" w:hAnsi="新細明體" w:hint="eastAsia"/>
                <w:szCs w:val="28"/>
              </w:rPr>
              <w:t>士學位之論文。</w:t>
            </w:r>
          </w:p>
          <w:p w:rsidR="003D49F5" w:rsidRPr="005410D3" w:rsidRDefault="003D49F5">
            <w:pPr>
              <w:spacing w:line="320" w:lineRule="exact"/>
              <w:jc w:val="both"/>
              <w:rPr>
                <w:rFonts w:ascii="新細明體" w:hAnsi="新細明體"/>
                <w:szCs w:val="28"/>
              </w:rPr>
            </w:pPr>
            <w:r w:rsidRPr="005410D3">
              <w:rPr>
                <w:rFonts w:ascii="新細明體" w:hAnsi="新細明體" w:hint="eastAsia"/>
                <w:b/>
                <w:bCs/>
                <w:szCs w:val="28"/>
              </w:rPr>
              <w:t>論文題目</w:t>
            </w:r>
            <w:r w:rsidRPr="005410D3">
              <w:rPr>
                <w:rFonts w:ascii="新細明體" w:hAnsi="新細明體" w:hint="eastAsia"/>
                <w:szCs w:val="28"/>
              </w:rPr>
              <w:t>：</w:t>
            </w:r>
            <w:r w:rsidRPr="005410D3">
              <w:rPr>
                <w:szCs w:val="28"/>
              </w:rPr>
              <w:t>_____________________________________________</w:t>
            </w:r>
          </w:p>
          <w:p w:rsidR="003D49F5" w:rsidRPr="005410D3" w:rsidRDefault="003D49F5">
            <w:pPr>
              <w:spacing w:afterLines="50" w:after="180" w:line="320" w:lineRule="exact"/>
              <w:jc w:val="both"/>
              <w:rPr>
                <w:rFonts w:ascii="新細明體" w:hAnsi="新細明體"/>
                <w:szCs w:val="28"/>
              </w:rPr>
            </w:pPr>
            <w:r w:rsidRPr="005410D3">
              <w:rPr>
                <w:rFonts w:ascii="新細明體" w:hAnsi="新細明體" w:hint="eastAsia"/>
                <w:b/>
                <w:bCs/>
                <w:szCs w:val="28"/>
              </w:rPr>
              <w:t>指導教授</w:t>
            </w:r>
            <w:r w:rsidRPr="005410D3">
              <w:rPr>
                <w:rFonts w:ascii="新細明體" w:hAnsi="新細明體" w:hint="eastAsia"/>
                <w:szCs w:val="28"/>
              </w:rPr>
              <w:t>：</w:t>
            </w:r>
            <w:r w:rsidRPr="005410D3">
              <w:rPr>
                <w:szCs w:val="28"/>
              </w:rPr>
              <w:t>_____________________________________________</w:t>
            </w:r>
          </w:p>
          <w:p w:rsidR="003D49F5" w:rsidRPr="005410D3" w:rsidRDefault="003D49F5">
            <w:pPr>
              <w:spacing w:afterLines="50" w:after="180" w:line="320" w:lineRule="exact"/>
              <w:jc w:val="both"/>
              <w:rPr>
                <w:rFonts w:ascii="新細明體" w:hAnsi="新細明體"/>
                <w:szCs w:val="28"/>
              </w:rPr>
            </w:pPr>
            <w:r w:rsidRPr="005410D3">
              <w:rPr>
                <w:rFonts w:ascii="新細明體" w:hAnsi="新細明體" w:hint="eastAsia"/>
                <w:szCs w:val="28"/>
              </w:rPr>
              <w:t>茲同意將授權人擁有著作權之上列論文全文</w:t>
            </w:r>
            <w:r w:rsidRPr="005410D3">
              <w:rPr>
                <w:rFonts w:ascii="新細明體" w:hAnsi="新細明體"/>
                <w:szCs w:val="28"/>
              </w:rPr>
              <w:t>(</w:t>
            </w:r>
            <w:r w:rsidRPr="005410D3">
              <w:rPr>
                <w:rFonts w:ascii="新細明體" w:hAnsi="新細明體" w:hint="eastAsia"/>
                <w:szCs w:val="28"/>
              </w:rPr>
              <w:t>含摘要</w:t>
            </w:r>
            <w:r w:rsidRPr="005410D3">
              <w:rPr>
                <w:rFonts w:ascii="新細明體" w:hAnsi="新細明體"/>
                <w:szCs w:val="28"/>
              </w:rPr>
              <w:t>)</w:t>
            </w:r>
            <w:r w:rsidRPr="005410D3">
              <w:rPr>
                <w:rFonts w:ascii="新細明體" w:hAnsi="新細明體" w:hint="eastAsia"/>
                <w:szCs w:val="28"/>
              </w:rPr>
              <w:t>，</w:t>
            </w:r>
            <w:r w:rsidR="00E91650" w:rsidRPr="005410D3">
              <w:rPr>
                <w:rFonts w:ascii="新細明體" w:hAnsi="新細明體" w:hint="eastAsia"/>
                <w:szCs w:val="28"/>
              </w:rPr>
              <w:t>提供讀者基於個人非營利性質之線上檢索、閱覽、下載或列印，此項授權係非專屬、無償授權國家圖書館及本人畢業學校之圖書館，不限地域、時間與次數，以微縮、光碟或數位化方式將上列論文進行重製，並同意公開傳輸數位檔案。</w:t>
            </w:r>
          </w:p>
          <w:p w:rsidR="005E3A36" w:rsidRPr="005410D3" w:rsidRDefault="005E3A36" w:rsidP="005E3A36">
            <w:pPr>
              <w:ind w:left="284" w:hanging="284"/>
              <w:rPr>
                <w:rFonts w:ascii="新細明體" w:hAnsi="新細明體" w:hint="eastAsia"/>
              </w:rPr>
            </w:pPr>
            <w:r w:rsidRPr="005410D3">
              <w:rPr>
                <w:rFonts w:ascii="新細明體" w:hAnsi="新細明體" w:hint="eastAsia"/>
                <w:sz w:val="22"/>
                <w:szCs w:val="26"/>
              </w:rPr>
              <w:t>□</w:t>
            </w:r>
            <w:r w:rsidR="00285EE3" w:rsidRPr="005410D3">
              <w:rPr>
                <w:rFonts w:ascii="新細明體" w:hAnsi="新細明體" w:cs="Calibri" w:hint="eastAsia"/>
                <w:b/>
                <w:kern w:val="0"/>
                <w:sz w:val="22"/>
              </w:rPr>
              <w:t>校內外</w:t>
            </w:r>
            <w:r w:rsidRPr="005410D3">
              <w:rPr>
                <w:rFonts w:ascii="新細明體" w:hAnsi="新細明體" w:hint="eastAsia"/>
                <w:b/>
                <w:sz w:val="22"/>
                <w:szCs w:val="26"/>
              </w:rPr>
              <w:t>立即</w:t>
            </w:r>
            <w:r w:rsidRPr="005410D3">
              <w:rPr>
                <w:rFonts w:ascii="新細明體" w:hAnsi="新細明體" w:hint="eastAsia"/>
                <w:b/>
              </w:rPr>
              <w:t>開放</w:t>
            </w:r>
          </w:p>
          <w:p w:rsidR="00285EE3" w:rsidRPr="005410D3" w:rsidRDefault="00285EE3" w:rsidP="00285EE3">
            <w:pPr>
              <w:widowControl/>
              <w:ind w:left="284" w:hanging="284"/>
              <w:rPr>
                <w:rFonts w:ascii="新細明體" w:hAnsi="新細明體" w:cs="Calibri"/>
                <w:kern w:val="0"/>
              </w:rPr>
            </w:pPr>
            <w:r w:rsidRPr="005410D3">
              <w:rPr>
                <w:rFonts w:ascii="新細明體" w:hAnsi="新細明體" w:cs="Calibri" w:hint="eastAsia"/>
                <w:kern w:val="0"/>
                <w:sz w:val="22"/>
              </w:rPr>
              <w:t>□校內立即開放，校外於　　年　　月　　日後開放</w:t>
            </w:r>
            <w:r w:rsidRPr="005410D3">
              <w:rPr>
                <w:rFonts w:ascii="新細明體" w:hAnsi="新細明體" w:cs="Calibri"/>
                <w:kern w:val="0"/>
              </w:rPr>
              <w:t xml:space="preserve"> </w:t>
            </w:r>
          </w:p>
          <w:p w:rsidR="00285EE3" w:rsidRPr="005410D3" w:rsidRDefault="00285EE3" w:rsidP="00285EE3">
            <w:pPr>
              <w:widowControl/>
              <w:ind w:left="284" w:hanging="284"/>
              <w:rPr>
                <w:rFonts w:ascii="新細明體" w:hAnsi="新細明體" w:cs="Calibri"/>
                <w:kern w:val="0"/>
              </w:rPr>
            </w:pPr>
            <w:r w:rsidRPr="005410D3">
              <w:rPr>
                <w:rFonts w:ascii="新細明體" w:hAnsi="新細明體" w:cs="Calibri" w:hint="eastAsia"/>
                <w:kern w:val="0"/>
                <w:sz w:val="22"/>
              </w:rPr>
              <w:t>□校內於　　年　　月　　日；校外於　　年　　月　　日後開放</w:t>
            </w:r>
            <w:r w:rsidRPr="005410D3">
              <w:rPr>
                <w:rFonts w:ascii="新細明體" w:hAnsi="新細明體" w:cs="Calibri"/>
                <w:kern w:val="0"/>
              </w:rPr>
              <w:t xml:space="preserve"> </w:t>
            </w:r>
          </w:p>
          <w:p w:rsidR="003D49F5" w:rsidRPr="005410D3" w:rsidRDefault="003D49F5">
            <w:pPr>
              <w:ind w:left="284" w:hanging="284"/>
              <w:rPr>
                <w:rFonts w:ascii="新細明體" w:hAnsi="新細明體" w:hint="eastAsia"/>
                <w:sz w:val="22"/>
                <w:szCs w:val="26"/>
              </w:rPr>
            </w:pPr>
            <w:r w:rsidRPr="005410D3">
              <w:rPr>
                <w:rFonts w:ascii="新細明體" w:hAnsi="新細明體" w:hint="eastAsia"/>
                <w:sz w:val="22"/>
                <w:szCs w:val="26"/>
              </w:rPr>
              <w:t>□上列論文為授權人向經濟部智慧財產局申請專利之附件或相關文件之一（專利申請案號：</w:t>
            </w:r>
            <w:r w:rsidRPr="005410D3">
              <w:rPr>
                <w:rFonts w:ascii="新細明體" w:hAnsi="新細明體"/>
                <w:sz w:val="22"/>
                <w:szCs w:val="26"/>
              </w:rPr>
              <w:t xml:space="preserve">            )</w:t>
            </w:r>
            <w:r w:rsidRPr="005410D3">
              <w:rPr>
                <w:rFonts w:ascii="新細明體" w:hAnsi="新細明體" w:hint="eastAsia"/>
                <w:sz w:val="22"/>
                <w:szCs w:val="26"/>
              </w:rPr>
              <w:t>，請於    年    月    日後再將上列論文公開或上載網路。</w:t>
            </w:r>
          </w:p>
          <w:p w:rsidR="003D49F5" w:rsidRPr="005410D3" w:rsidRDefault="003D49F5">
            <w:pPr>
              <w:spacing w:afterLines="50" w:after="180"/>
              <w:ind w:left="284" w:hanging="284"/>
              <w:rPr>
                <w:rFonts w:ascii="新細明體" w:hAnsi="新細明體" w:hint="eastAsia"/>
                <w:sz w:val="22"/>
                <w:szCs w:val="26"/>
              </w:rPr>
            </w:pPr>
            <w:r w:rsidRPr="005410D3">
              <w:rPr>
                <w:rFonts w:ascii="新細明體" w:hAnsi="新細明體" w:hint="eastAsia"/>
                <w:sz w:val="22"/>
                <w:szCs w:val="26"/>
              </w:rPr>
              <w:t>□因上列論文尚未正式對外發表，請於    年     月     日後再將論文</w:t>
            </w:r>
            <w:r w:rsidR="00D41CF4" w:rsidRPr="005410D3">
              <w:rPr>
                <w:rFonts w:ascii="新細明體" w:hAnsi="新細明體" w:hint="eastAsia"/>
                <w:sz w:val="22"/>
                <w:szCs w:val="26"/>
              </w:rPr>
              <w:t>數位化檔案</w:t>
            </w:r>
            <w:r w:rsidRPr="005410D3">
              <w:rPr>
                <w:rFonts w:ascii="新細明體" w:hAnsi="新細明體" w:hint="eastAsia"/>
                <w:sz w:val="22"/>
                <w:szCs w:val="26"/>
              </w:rPr>
              <w:t>上載網路</w:t>
            </w:r>
            <w:r w:rsidR="00D41CF4" w:rsidRPr="005410D3">
              <w:rPr>
                <w:rFonts w:ascii="新細明體" w:hAnsi="新細明體" w:hint="eastAsia"/>
                <w:sz w:val="22"/>
                <w:szCs w:val="26"/>
              </w:rPr>
              <w:t>公開</w:t>
            </w:r>
            <w:r w:rsidRPr="005410D3">
              <w:rPr>
                <w:rFonts w:ascii="新細明體" w:hAnsi="新細明體" w:hint="eastAsia"/>
                <w:sz w:val="22"/>
                <w:szCs w:val="26"/>
              </w:rPr>
              <w:t>。</w:t>
            </w:r>
          </w:p>
          <w:p w:rsidR="00606FB4" w:rsidRPr="005410D3" w:rsidRDefault="00606FB4">
            <w:pPr>
              <w:spacing w:afterLines="50" w:after="180"/>
              <w:ind w:left="284" w:hanging="284"/>
              <w:rPr>
                <w:rFonts w:ascii="新細明體" w:hAnsi="新細明體"/>
                <w:sz w:val="22"/>
                <w:szCs w:val="26"/>
              </w:rPr>
            </w:pPr>
            <w:r w:rsidRPr="005410D3">
              <w:rPr>
                <w:rFonts w:ascii="新細明體" w:hAnsi="新細明體" w:hint="eastAsia"/>
                <w:sz w:val="22"/>
                <w:szCs w:val="26"/>
              </w:rPr>
              <w:t>□其他</w:t>
            </w:r>
            <w:r w:rsidRPr="005410D3">
              <w:rPr>
                <w:szCs w:val="26"/>
              </w:rPr>
              <w:t>___________________________________________________________________________</w:t>
            </w:r>
          </w:p>
          <w:p w:rsidR="003D49F5" w:rsidRPr="005410D3" w:rsidRDefault="003D49F5" w:rsidP="005E3A36">
            <w:pPr>
              <w:spacing w:line="360" w:lineRule="auto"/>
              <w:jc w:val="both"/>
              <w:rPr>
                <w:rFonts w:ascii="新細明體" w:hAnsi="新細明體" w:hint="eastAsia"/>
                <w:szCs w:val="26"/>
              </w:rPr>
            </w:pPr>
            <w:r w:rsidRPr="005410D3">
              <w:rPr>
                <w:rFonts w:ascii="新細明體" w:hAnsi="新細明體" w:hint="eastAsia"/>
                <w:b/>
                <w:bCs/>
                <w:szCs w:val="26"/>
              </w:rPr>
              <w:t>授權人：</w:t>
            </w:r>
            <w:r w:rsidR="005E3A36" w:rsidRPr="005410D3">
              <w:rPr>
                <w:rFonts w:ascii="新細明體" w:hAnsi="新細明體" w:hint="eastAsia"/>
                <w:b/>
                <w:bCs/>
                <w:szCs w:val="26"/>
              </w:rPr>
              <w:br/>
            </w:r>
            <w:r w:rsidRPr="005410D3">
              <w:rPr>
                <w:rFonts w:ascii="新細明體" w:hAnsi="新細明體" w:hint="eastAsia"/>
                <w:b/>
                <w:bCs/>
                <w:szCs w:val="26"/>
              </w:rPr>
              <w:t>親筆簽名</w:t>
            </w:r>
            <w:r w:rsidRPr="005410D3">
              <w:rPr>
                <w:rFonts w:ascii="新細明體" w:hAnsi="新細明體" w:hint="eastAsia"/>
                <w:szCs w:val="26"/>
              </w:rPr>
              <w:t>：</w:t>
            </w:r>
            <w:r w:rsidRPr="005410D3">
              <w:rPr>
                <w:szCs w:val="26"/>
              </w:rPr>
              <w:t>_____________________</w:t>
            </w:r>
            <w:r w:rsidR="005410D3" w:rsidRPr="005410D3">
              <w:rPr>
                <w:rFonts w:ascii="新細明體" w:hAnsi="新細明體" w:hint="eastAsia"/>
                <w:b/>
                <w:szCs w:val="26"/>
              </w:rPr>
              <w:t>（打字或簽名圖檔無效）</w:t>
            </w:r>
            <w:r w:rsidRPr="005410D3">
              <w:rPr>
                <w:rFonts w:ascii="新細明體" w:hAnsi="新細明體"/>
                <w:szCs w:val="26"/>
              </w:rPr>
              <w:t xml:space="preserve">  </w:t>
            </w:r>
            <w:r w:rsidRPr="005410D3">
              <w:rPr>
                <w:rFonts w:ascii="新細明體" w:hAnsi="新細明體" w:hint="eastAsia"/>
                <w:b/>
                <w:szCs w:val="26"/>
              </w:rPr>
              <w:t>民國</w:t>
            </w:r>
            <w:r w:rsidRPr="005410D3">
              <w:rPr>
                <w:b/>
                <w:szCs w:val="26"/>
              </w:rPr>
              <w:t>___</w:t>
            </w:r>
            <w:r w:rsidRPr="005410D3">
              <w:rPr>
                <w:rFonts w:ascii="新細明體" w:hAnsi="新細明體" w:hint="eastAsia"/>
                <w:b/>
                <w:szCs w:val="26"/>
              </w:rPr>
              <w:t>年</w:t>
            </w:r>
            <w:r w:rsidRPr="005410D3">
              <w:rPr>
                <w:b/>
                <w:szCs w:val="26"/>
              </w:rPr>
              <w:t>___</w:t>
            </w:r>
            <w:r w:rsidRPr="005410D3">
              <w:rPr>
                <w:rFonts w:ascii="新細明體" w:hAnsi="新細明體" w:hint="eastAsia"/>
                <w:b/>
                <w:szCs w:val="26"/>
              </w:rPr>
              <w:t>月</w:t>
            </w:r>
            <w:r w:rsidRPr="005410D3">
              <w:rPr>
                <w:b/>
                <w:szCs w:val="26"/>
              </w:rPr>
              <w:t>___</w:t>
            </w:r>
            <w:r w:rsidRPr="005410D3">
              <w:rPr>
                <w:rFonts w:ascii="新細明體" w:hAnsi="新細明體" w:hint="eastAsia"/>
                <w:b/>
                <w:szCs w:val="26"/>
              </w:rPr>
              <w:t>日</w:t>
            </w:r>
          </w:p>
          <w:p w:rsidR="003D49F5" w:rsidRPr="005410D3" w:rsidRDefault="003D49F5">
            <w:pPr>
              <w:rPr>
                <w:rFonts w:ascii="新細明體" w:hAnsi="新細明體" w:hint="eastAsia"/>
              </w:rPr>
            </w:pPr>
            <w:r w:rsidRPr="005410D3">
              <w:rPr>
                <w:rFonts w:ascii="新細明體" w:hAnsi="新細明體"/>
                <w:b/>
                <w:szCs w:val="26"/>
              </w:rPr>
              <w:t>E-M</w:t>
            </w:r>
            <w:r w:rsidRPr="005410D3">
              <w:rPr>
                <w:rFonts w:ascii="新細明體" w:hAnsi="新細明體" w:hint="eastAsia"/>
                <w:b/>
                <w:szCs w:val="26"/>
              </w:rPr>
              <w:t>ail：</w:t>
            </w:r>
            <w:r w:rsidR="006C1298" w:rsidRPr="005410D3">
              <w:rPr>
                <w:rFonts w:ascii="新細明體" w:hAnsi="新細明體" w:hint="eastAsia"/>
                <w:szCs w:val="26"/>
              </w:rPr>
              <w:t xml:space="preserve">                         </w:t>
            </w:r>
            <w:r w:rsidR="005410D3" w:rsidRPr="005410D3">
              <w:rPr>
                <w:rFonts w:ascii="新細明體" w:hAnsi="新細明體" w:hint="eastAsia"/>
                <w:szCs w:val="26"/>
              </w:rPr>
              <w:t xml:space="preserve">　　</w:t>
            </w:r>
            <w:r w:rsidR="006C1298" w:rsidRPr="005410D3">
              <w:rPr>
                <w:rFonts w:ascii="新細明體" w:hAnsi="新細明體" w:hint="eastAsia"/>
                <w:b/>
                <w:szCs w:val="26"/>
              </w:rPr>
              <w:t>聯絡電話：</w:t>
            </w:r>
          </w:p>
        </w:tc>
      </w:tr>
      <w:tr w:rsidR="003D49F5" w:rsidRPr="005410D3">
        <w:tblPrEx>
          <w:tblCellMar>
            <w:top w:w="0" w:type="dxa"/>
            <w:bottom w:w="0" w:type="dxa"/>
          </w:tblCellMar>
        </w:tblPrEx>
        <w:trPr>
          <w:cantSplit/>
          <w:trHeight w:val="1440"/>
        </w:trPr>
        <w:tc>
          <w:tcPr>
            <w:tcW w:w="2668" w:type="dxa"/>
            <w:gridSpan w:val="2"/>
            <w:tcBorders>
              <w:top w:val="single" w:sz="4" w:space="0" w:color="auto"/>
              <w:bottom w:val="nil"/>
              <w:right w:val="nil"/>
            </w:tcBorders>
          </w:tcPr>
          <w:p w:rsidR="003D49F5" w:rsidRPr="005410D3" w:rsidRDefault="003D49F5">
            <w:pPr>
              <w:snapToGrid w:val="0"/>
              <w:rPr>
                <w:rFonts w:ascii="新細明體" w:hAnsi="新細明體"/>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265"/>
            </w:tblGrid>
            <w:tr w:rsidR="003D49F5" w:rsidRPr="005410D3">
              <w:tblPrEx>
                <w:tblCellMar>
                  <w:top w:w="0" w:type="dxa"/>
                  <w:bottom w:w="0" w:type="dxa"/>
                </w:tblCellMar>
              </w:tblPrEx>
              <w:tc>
                <w:tcPr>
                  <w:tcW w:w="2265" w:type="dxa"/>
                </w:tcPr>
                <w:p w:rsidR="003D49F5" w:rsidRPr="005410D3" w:rsidRDefault="003D49F5">
                  <w:pPr>
                    <w:snapToGrid w:val="0"/>
                    <w:jc w:val="center"/>
                    <w:rPr>
                      <w:rFonts w:ascii="新細明體" w:hAnsi="新細明體"/>
                    </w:rPr>
                  </w:pPr>
                  <w:r w:rsidRPr="005410D3">
                    <w:rPr>
                      <w:rFonts w:ascii="新細明體" w:hAnsi="新細明體" w:hint="eastAsia"/>
                      <w:sz w:val="28"/>
                      <w:szCs w:val="28"/>
                    </w:rPr>
                    <w:t>廣告回信</w:t>
                  </w:r>
                </w:p>
              </w:tc>
            </w:tr>
            <w:tr w:rsidR="003D49F5" w:rsidRPr="005410D3">
              <w:tblPrEx>
                <w:tblCellMar>
                  <w:top w:w="0" w:type="dxa"/>
                  <w:bottom w:w="0" w:type="dxa"/>
                </w:tblCellMar>
              </w:tblPrEx>
              <w:tc>
                <w:tcPr>
                  <w:tcW w:w="2265" w:type="dxa"/>
                </w:tcPr>
                <w:p w:rsidR="003D49F5" w:rsidRPr="005410D3" w:rsidRDefault="003D49F5">
                  <w:pPr>
                    <w:snapToGrid w:val="0"/>
                    <w:jc w:val="center"/>
                    <w:rPr>
                      <w:rFonts w:ascii="新細明體" w:hAnsi="新細明體"/>
                      <w:sz w:val="18"/>
                    </w:rPr>
                  </w:pPr>
                  <w:r w:rsidRPr="005410D3">
                    <w:rPr>
                      <w:rFonts w:ascii="新細明體" w:hAnsi="新細明體" w:hint="eastAsia"/>
                      <w:sz w:val="18"/>
                      <w:szCs w:val="28"/>
                    </w:rPr>
                    <w:t>台灣北區郵政管理局登記證</w:t>
                  </w:r>
                </w:p>
              </w:tc>
            </w:tr>
            <w:tr w:rsidR="003D49F5" w:rsidRPr="005410D3">
              <w:tblPrEx>
                <w:tblCellMar>
                  <w:top w:w="0" w:type="dxa"/>
                  <w:bottom w:w="0" w:type="dxa"/>
                </w:tblCellMar>
              </w:tblPrEx>
              <w:tc>
                <w:tcPr>
                  <w:tcW w:w="2265" w:type="dxa"/>
                </w:tcPr>
                <w:p w:rsidR="003D49F5" w:rsidRPr="005410D3" w:rsidRDefault="003D49F5">
                  <w:pPr>
                    <w:snapToGrid w:val="0"/>
                    <w:jc w:val="center"/>
                    <w:rPr>
                      <w:rFonts w:ascii="新細明體" w:hAnsi="新細明體"/>
                    </w:rPr>
                  </w:pPr>
                  <w:r w:rsidRPr="005410D3">
                    <w:rPr>
                      <w:rFonts w:ascii="新細明體" w:hAnsi="新細明體" w:hint="eastAsia"/>
                      <w:szCs w:val="28"/>
                    </w:rPr>
                    <w:t>北台字第13611號</w:t>
                  </w:r>
                </w:p>
              </w:tc>
            </w:tr>
          </w:tbl>
          <w:p w:rsidR="003D49F5" w:rsidRPr="005410D3" w:rsidRDefault="003D49F5">
            <w:pPr>
              <w:rPr>
                <w:rFonts w:ascii="新細明體" w:hAnsi="新細明體"/>
              </w:rPr>
            </w:pPr>
          </w:p>
        </w:tc>
        <w:tc>
          <w:tcPr>
            <w:tcW w:w="2292" w:type="dxa"/>
            <w:gridSpan w:val="2"/>
            <w:tcBorders>
              <w:top w:val="single" w:sz="4" w:space="0" w:color="auto"/>
              <w:left w:val="nil"/>
              <w:bottom w:val="nil"/>
              <w:right w:val="nil"/>
            </w:tcBorders>
          </w:tcPr>
          <w:p w:rsidR="003D49F5" w:rsidRPr="005410D3" w:rsidRDefault="003D49F5">
            <w:pPr>
              <w:snapToGrid w:val="0"/>
              <w:rPr>
                <w:rFonts w:ascii="新細明體" w:hAnsi="新細明體" w:hint="eastAsia"/>
              </w:rPr>
            </w:pPr>
          </w:p>
          <w:p w:rsidR="003D49F5" w:rsidRPr="005410D3" w:rsidRDefault="003D49F5">
            <w:pPr>
              <w:snapToGrid w:val="0"/>
              <w:rPr>
                <w:rFonts w:ascii="新細明體" w:hAnsi="新細明體" w:hint="eastAsia"/>
              </w:rPr>
            </w:pPr>
          </w:p>
          <w:p w:rsidR="003D49F5" w:rsidRPr="005410D3" w:rsidRDefault="003D49F5">
            <w:pPr>
              <w:snapToGrid w:val="0"/>
              <w:rPr>
                <w:rFonts w:ascii="新細明體" w:hAnsi="新細明體" w:hint="eastAsia"/>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360"/>
              <w:gridCol w:w="360"/>
              <w:gridCol w:w="360"/>
              <w:gridCol w:w="360"/>
              <w:gridCol w:w="360"/>
            </w:tblGrid>
            <w:tr w:rsidR="003D49F5" w:rsidRPr="005410D3">
              <w:tblPrEx>
                <w:tblCellMar>
                  <w:top w:w="0" w:type="dxa"/>
                  <w:bottom w:w="0" w:type="dxa"/>
                </w:tblCellMar>
              </w:tblPrEx>
              <w:tc>
                <w:tcPr>
                  <w:tcW w:w="360" w:type="dxa"/>
                  <w:tcBorders>
                    <w:top w:val="single" w:sz="12" w:space="0" w:color="auto"/>
                    <w:left w:val="single" w:sz="12" w:space="0" w:color="auto"/>
                    <w:bottom w:val="single" w:sz="12" w:space="0" w:color="auto"/>
                    <w:right w:val="single" w:sz="12" w:space="0" w:color="auto"/>
                  </w:tcBorders>
                </w:tcPr>
                <w:p w:rsidR="003D49F5" w:rsidRPr="005410D3" w:rsidRDefault="003D49F5">
                  <w:pPr>
                    <w:jc w:val="center"/>
                    <w:rPr>
                      <w:rFonts w:ascii="新細明體" w:hAnsi="新細明體" w:hint="eastAsia"/>
                      <w:sz w:val="28"/>
                      <w:szCs w:val="28"/>
                    </w:rPr>
                  </w:pPr>
                  <w:r w:rsidRPr="005410D3">
                    <w:rPr>
                      <w:rFonts w:ascii="新細明體" w:hAnsi="新細明體" w:hint="eastAsia"/>
                      <w:sz w:val="28"/>
                      <w:szCs w:val="28"/>
                    </w:rPr>
                    <w:t>1</w:t>
                  </w:r>
                </w:p>
              </w:tc>
              <w:tc>
                <w:tcPr>
                  <w:tcW w:w="360" w:type="dxa"/>
                  <w:tcBorders>
                    <w:top w:val="single" w:sz="12" w:space="0" w:color="auto"/>
                    <w:left w:val="single" w:sz="12" w:space="0" w:color="auto"/>
                    <w:bottom w:val="single" w:sz="12" w:space="0" w:color="auto"/>
                    <w:right w:val="single" w:sz="12" w:space="0" w:color="auto"/>
                  </w:tcBorders>
                </w:tcPr>
                <w:p w:rsidR="003D49F5" w:rsidRPr="005410D3" w:rsidRDefault="003D49F5">
                  <w:pPr>
                    <w:jc w:val="center"/>
                    <w:rPr>
                      <w:rFonts w:ascii="新細明體" w:hAnsi="新細明體" w:hint="eastAsia"/>
                      <w:sz w:val="28"/>
                      <w:szCs w:val="28"/>
                    </w:rPr>
                  </w:pPr>
                  <w:r w:rsidRPr="005410D3">
                    <w:rPr>
                      <w:rFonts w:ascii="新細明體" w:hAnsi="新細明體" w:hint="eastAsia"/>
                      <w:sz w:val="28"/>
                      <w:szCs w:val="28"/>
                    </w:rPr>
                    <w:t>0</w:t>
                  </w:r>
                </w:p>
              </w:tc>
              <w:tc>
                <w:tcPr>
                  <w:tcW w:w="360" w:type="dxa"/>
                  <w:tcBorders>
                    <w:top w:val="single" w:sz="12" w:space="0" w:color="auto"/>
                    <w:left w:val="single" w:sz="12" w:space="0" w:color="auto"/>
                    <w:bottom w:val="single" w:sz="12" w:space="0" w:color="auto"/>
                    <w:right w:val="single" w:sz="12" w:space="0" w:color="auto"/>
                  </w:tcBorders>
                </w:tcPr>
                <w:p w:rsidR="003D49F5" w:rsidRPr="005410D3" w:rsidRDefault="003D49F5">
                  <w:pPr>
                    <w:jc w:val="center"/>
                    <w:rPr>
                      <w:rFonts w:ascii="新細明體" w:hAnsi="新細明體" w:hint="eastAsia"/>
                      <w:sz w:val="28"/>
                      <w:szCs w:val="28"/>
                    </w:rPr>
                  </w:pPr>
                  <w:r w:rsidRPr="005410D3">
                    <w:rPr>
                      <w:rFonts w:ascii="新細明體" w:hAnsi="新細明體" w:hint="eastAsia"/>
                      <w:sz w:val="28"/>
                      <w:szCs w:val="28"/>
                    </w:rPr>
                    <w:t>0</w:t>
                  </w:r>
                </w:p>
              </w:tc>
              <w:tc>
                <w:tcPr>
                  <w:tcW w:w="360" w:type="dxa"/>
                  <w:tcBorders>
                    <w:top w:val="nil"/>
                    <w:left w:val="single" w:sz="12" w:space="0" w:color="auto"/>
                    <w:bottom w:val="nil"/>
                    <w:right w:val="single" w:sz="12" w:space="0" w:color="auto"/>
                  </w:tcBorders>
                </w:tcPr>
                <w:p w:rsidR="003D49F5" w:rsidRPr="005410D3" w:rsidRDefault="003D49F5">
                  <w:pPr>
                    <w:jc w:val="center"/>
                    <w:rPr>
                      <w:rFonts w:ascii="新細明體" w:hAnsi="新細明體" w:hint="eastAsia"/>
                      <w:sz w:val="28"/>
                      <w:szCs w:val="28"/>
                    </w:rPr>
                  </w:pPr>
                  <w:r w:rsidRPr="005410D3">
                    <w:rPr>
                      <w:rFonts w:ascii="新細明體" w:hAnsi="新細明體" w:hint="eastAsia"/>
                      <w:sz w:val="28"/>
                      <w:szCs w:val="28"/>
                    </w:rPr>
                    <w:t>-</w:t>
                  </w:r>
                </w:p>
              </w:tc>
              <w:tc>
                <w:tcPr>
                  <w:tcW w:w="360" w:type="dxa"/>
                  <w:tcBorders>
                    <w:top w:val="single" w:sz="12" w:space="0" w:color="auto"/>
                    <w:left w:val="single" w:sz="12" w:space="0" w:color="auto"/>
                    <w:bottom w:val="single" w:sz="12" w:space="0" w:color="auto"/>
                    <w:right w:val="single" w:sz="12" w:space="0" w:color="auto"/>
                  </w:tcBorders>
                </w:tcPr>
                <w:p w:rsidR="003D49F5" w:rsidRPr="005410D3" w:rsidRDefault="003D49F5">
                  <w:pPr>
                    <w:jc w:val="center"/>
                    <w:rPr>
                      <w:rFonts w:ascii="新細明體" w:hAnsi="新細明體" w:hint="eastAsia"/>
                      <w:sz w:val="28"/>
                      <w:szCs w:val="28"/>
                    </w:rPr>
                  </w:pPr>
                  <w:r w:rsidRPr="005410D3">
                    <w:rPr>
                      <w:rFonts w:ascii="新細明體" w:hAnsi="新細明體" w:hint="eastAsia"/>
                      <w:sz w:val="28"/>
                      <w:szCs w:val="28"/>
                    </w:rPr>
                    <w:t>0</w:t>
                  </w:r>
                </w:p>
              </w:tc>
              <w:tc>
                <w:tcPr>
                  <w:tcW w:w="360" w:type="dxa"/>
                  <w:tcBorders>
                    <w:top w:val="single" w:sz="12" w:space="0" w:color="auto"/>
                    <w:left w:val="single" w:sz="12" w:space="0" w:color="auto"/>
                    <w:bottom w:val="single" w:sz="12" w:space="0" w:color="auto"/>
                    <w:right w:val="single" w:sz="12" w:space="0" w:color="auto"/>
                  </w:tcBorders>
                </w:tcPr>
                <w:p w:rsidR="003D49F5" w:rsidRPr="005410D3" w:rsidRDefault="003D49F5">
                  <w:pPr>
                    <w:jc w:val="center"/>
                    <w:rPr>
                      <w:rFonts w:ascii="新細明體" w:hAnsi="新細明體" w:hint="eastAsia"/>
                      <w:sz w:val="28"/>
                      <w:szCs w:val="28"/>
                    </w:rPr>
                  </w:pPr>
                  <w:r w:rsidRPr="005410D3">
                    <w:rPr>
                      <w:rFonts w:ascii="新細明體" w:hAnsi="新細明體" w:hint="eastAsia"/>
                      <w:sz w:val="28"/>
                      <w:szCs w:val="28"/>
                    </w:rPr>
                    <w:t>1</w:t>
                  </w:r>
                </w:p>
              </w:tc>
            </w:tr>
          </w:tbl>
          <w:p w:rsidR="003D49F5" w:rsidRPr="005410D3" w:rsidRDefault="003D49F5">
            <w:pPr>
              <w:rPr>
                <w:rFonts w:ascii="新細明體" w:hAnsi="新細明體" w:hint="eastAsia"/>
              </w:rPr>
            </w:pPr>
          </w:p>
        </w:tc>
        <w:tc>
          <w:tcPr>
            <w:tcW w:w="4961" w:type="dxa"/>
            <w:vMerge w:val="restart"/>
            <w:tcBorders>
              <w:top w:val="single" w:sz="4" w:space="0" w:color="auto"/>
              <w:left w:val="nil"/>
              <w:bottom w:val="nil"/>
            </w:tcBorders>
            <w:textDirection w:val="tbRlV"/>
          </w:tcPr>
          <w:p w:rsidR="003D49F5" w:rsidRPr="005410D3" w:rsidRDefault="003D49F5">
            <w:pPr>
              <w:ind w:leftChars="47" w:left="113" w:right="113" w:firstLineChars="500" w:firstLine="1200"/>
              <w:rPr>
                <w:rFonts w:ascii="新細明體" w:hAnsi="新細明體" w:hint="eastAsia"/>
              </w:rPr>
            </w:pPr>
            <w:r w:rsidRPr="005410D3">
              <w:rPr>
                <w:rFonts w:ascii="新細明體" w:hAnsi="新細明體" w:hint="eastAsia"/>
                <w:szCs w:val="28"/>
              </w:rPr>
              <w:t xml:space="preserve">  沿線折疊成明信片尺寸後，請以透明膠帶貼此側寄出</w:t>
            </w:r>
          </w:p>
          <w:p w:rsidR="003D49F5" w:rsidRPr="005410D3" w:rsidRDefault="00EC7091">
            <w:pPr>
              <w:ind w:left="113" w:right="113"/>
              <w:rPr>
                <w:rFonts w:ascii="新細明體" w:hAnsi="新細明體" w:hint="eastAsia"/>
              </w:rPr>
            </w:pPr>
            <w:r w:rsidRPr="005410D3">
              <w:rPr>
                <w:rFonts w:ascii="新細明體" w:hAnsi="新細明體"/>
                <w:noProof/>
                <w:sz w:val="20"/>
              </w:rPr>
              <mc:AlternateContent>
                <mc:Choice Requires="wps">
                  <w:drawing>
                    <wp:anchor distT="0" distB="0" distL="114300" distR="114300" simplePos="0" relativeHeight="251657216" behindDoc="0" locked="0" layoutInCell="1" allowOverlap="1">
                      <wp:simplePos x="0" y="0"/>
                      <wp:positionH relativeFrom="column">
                        <wp:posOffset>441325</wp:posOffset>
                      </wp:positionH>
                      <wp:positionV relativeFrom="paragraph">
                        <wp:posOffset>926465</wp:posOffset>
                      </wp:positionV>
                      <wp:extent cx="228600" cy="0"/>
                      <wp:effectExtent l="10160" t="60960" r="18415" b="5334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2A6C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72.95pt" to="52.7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kjKAIAAEk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">
                      <v:stroke endarrow="block"/>
                    </v:line>
                  </w:pict>
                </mc:Fallback>
              </mc:AlternateContent>
            </w: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tc>
      </w:tr>
      <w:tr w:rsidR="003D49F5" w:rsidRPr="005410D3" w:rsidTr="00AE7B2B">
        <w:tblPrEx>
          <w:tblCellMar>
            <w:top w:w="0" w:type="dxa"/>
            <w:bottom w:w="0" w:type="dxa"/>
          </w:tblCellMar>
        </w:tblPrEx>
        <w:trPr>
          <w:cantSplit/>
          <w:trHeight w:val="5860"/>
        </w:trPr>
        <w:tc>
          <w:tcPr>
            <w:tcW w:w="1380" w:type="dxa"/>
            <w:tcBorders>
              <w:top w:val="nil"/>
              <w:bottom w:val="nil"/>
              <w:right w:val="nil"/>
            </w:tcBorders>
            <w:textDirection w:val="tbRlV"/>
          </w:tcPr>
          <w:p w:rsidR="003D49F5" w:rsidRPr="005410D3" w:rsidRDefault="003D49F5">
            <w:pPr>
              <w:ind w:left="113" w:right="113"/>
              <w:rPr>
                <w:rFonts w:ascii="新細明體" w:hAnsi="新細明體" w:hint="eastAsia"/>
              </w:rPr>
            </w:pPr>
            <w:r w:rsidRPr="005410D3">
              <w:rPr>
                <w:rFonts w:ascii="新細明體" w:hAnsi="新細明體" w:hint="eastAsia"/>
              </w:rPr>
              <w:t xml:space="preserve">                       </w:t>
            </w: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r w:rsidRPr="005410D3">
              <w:rPr>
                <w:rFonts w:ascii="新細明體" w:hAnsi="新細明體" w:hint="eastAsia"/>
              </w:rPr>
              <w:t xml:space="preserve">                                            寄</w:t>
            </w: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p w:rsidR="003D49F5" w:rsidRPr="005410D3" w:rsidRDefault="003D49F5">
            <w:pPr>
              <w:ind w:left="113" w:right="113"/>
              <w:rPr>
                <w:rFonts w:ascii="新細明體" w:hAnsi="新細明體" w:hint="eastAsia"/>
              </w:rPr>
            </w:pPr>
          </w:p>
        </w:tc>
        <w:tc>
          <w:tcPr>
            <w:tcW w:w="1288" w:type="dxa"/>
            <w:tcBorders>
              <w:top w:val="nil"/>
              <w:left w:val="nil"/>
              <w:bottom w:val="nil"/>
              <w:right w:val="nil"/>
            </w:tcBorders>
            <w:textDirection w:val="tbRlV"/>
          </w:tcPr>
          <w:p w:rsidR="003D49F5" w:rsidRPr="005410D3" w:rsidRDefault="003D49F5">
            <w:pPr>
              <w:snapToGrid w:val="0"/>
              <w:ind w:leftChars="47" w:left="113" w:right="113" w:firstLineChars="100" w:firstLine="320"/>
              <w:rPr>
                <w:rFonts w:ascii="新細明體" w:hAnsi="新細明體" w:hint="eastAsia"/>
                <w:b/>
                <w:bCs/>
                <w:sz w:val="32"/>
              </w:rPr>
            </w:pPr>
            <w:r w:rsidRPr="005410D3">
              <w:rPr>
                <w:rFonts w:ascii="新細明體" w:hAnsi="新細明體" w:hint="eastAsia"/>
                <w:b/>
                <w:bCs/>
                <w:sz w:val="32"/>
              </w:rPr>
              <w:t xml:space="preserve">國 家 圖 書 館  </w:t>
            </w:r>
            <w:r w:rsidR="005D2633" w:rsidRPr="005410D3">
              <w:rPr>
                <w:rFonts w:ascii="新細明體" w:hAnsi="新細明體" w:hint="eastAsia"/>
                <w:b/>
                <w:bCs/>
                <w:sz w:val="32"/>
              </w:rPr>
              <w:t>知識服務組</w:t>
            </w:r>
            <w:r w:rsidRPr="005410D3">
              <w:rPr>
                <w:rFonts w:ascii="新細明體" w:hAnsi="新細明體" w:hint="eastAsia"/>
                <w:b/>
                <w:bCs/>
                <w:sz w:val="32"/>
              </w:rPr>
              <w:t xml:space="preserve">   收</w:t>
            </w:r>
          </w:p>
        </w:tc>
        <w:tc>
          <w:tcPr>
            <w:tcW w:w="1472" w:type="dxa"/>
            <w:tcBorders>
              <w:top w:val="nil"/>
              <w:left w:val="nil"/>
              <w:bottom w:val="nil"/>
              <w:right w:val="nil"/>
            </w:tcBorders>
          </w:tcPr>
          <w:p w:rsidR="003D49F5" w:rsidRPr="005410D3" w:rsidRDefault="00EC7091">
            <w:pPr>
              <w:rPr>
                <w:rFonts w:ascii="新細明體" w:hAnsi="新細明體"/>
              </w:rPr>
            </w:pPr>
            <w:r w:rsidRPr="005410D3">
              <w:rPr>
                <w:rFonts w:ascii="新細明體" w:hAnsi="新細明體"/>
                <w:noProof/>
                <w:sz w:val="20"/>
              </w:rPr>
              <mc:AlternateContent>
                <mc:Choice Requires="wps">
                  <w:drawing>
                    <wp:anchor distT="0" distB="0" distL="114300" distR="114300" simplePos="0" relativeHeight="251658240" behindDoc="0" locked="0" layoutInCell="1" allowOverlap="1">
                      <wp:simplePos x="0" y="0"/>
                      <wp:positionH relativeFrom="column">
                        <wp:posOffset>363220</wp:posOffset>
                      </wp:positionH>
                      <wp:positionV relativeFrom="paragraph">
                        <wp:posOffset>2190115</wp:posOffset>
                      </wp:positionV>
                      <wp:extent cx="457200" cy="1188085"/>
                      <wp:effectExtent l="10160" t="15240" r="8890" b="158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88085"/>
                              </a:xfrm>
                              <a:prstGeom prst="rect">
                                <a:avLst/>
                              </a:prstGeom>
                              <a:solidFill>
                                <a:srgbClr val="FFFFFF"/>
                              </a:solidFill>
                              <a:ln w="15875">
                                <a:solidFill>
                                  <a:srgbClr val="000000"/>
                                </a:solidFill>
                                <a:miter lim="800000"/>
                                <a:headEnd/>
                                <a:tailEnd/>
                              </a:ln>
                            </wps:spPr>
                            <wps:txbx>
                              <w:txbxContent>
                                <w:p w:rsidR="003D49F5" w:rsidRDefault="003D49F5">
                                  <w:pPr>
                                    <w:snapToGrid w:val="0"/>
                                    <w:spacing w:line="80" w:lineRule="atLeast"/>
                                    <w:rPr>
                                      <w:rFonts w:hint="eastAsia"/>
                                    </w:rPr>
                                  </w:pPr>
                                  <w:r>
                                    <w:rPr>
                                      <w:rFonts w:hint="eastAsia"/>
                                    </w:rPr>
                                    <w:t>博碩士論文電子</w:t>
                                  </w:r>
                                </w:p>
                                <w:p w:rsidR="003D49F5" w:rsidRDefault="003D49F5">
                                  <w:pPr>
                                    <w:snapToGrid w:val="0"/>
                                    <w:spacing w:line="80" w:lineRule="atLeast"/>
                                    <w:rPr>
                                      <w:rFonts w:hint="eastAsia"/>
                                    </w:rPr>
                                  </w:pPr>
                                  <w:r>
                                    <w:rPr>
                                      <w:rFonts w:hint="eastAsia"/>
                                    </w:rPr>
                                    <w:t>全文授權書專用</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pt;margin-top:172.45pt;width:36pt;height:9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" strokeweight="1.25pt">
                      <v:textbox style="layout-flow:vertical-ideographic" inset="1mm,1mm,1mm,1mm">
                        <w:txbxContent>
                          <w:p w:rsidR="003D49F5" w:rsidRDefault="003D49F5">
                            <w:pPr>
                              <w:snapToGrid w:val="0"/>
                              <w:spacing w:line="80" w:lineRule="atLeast"/>
                              <w:rPr>
                                <w:rFonts w:hint="eastAsia"/>
                              </w:rPr>
                            </w:pPr>
                            <w:r>
                              <w:rPr>
                                <w:rFonts w:hint="eastAsia"/>
                              </w:rPr>
                              <w:t>博碩士論文電子</w:t>
                            </w:r>
                          </w:p>
                          <w:p w:rsidR="003D49F5" w:rsidRDefault="003D49F5">
                            <w:pPr>
                              <w:snapToGrid w:val="0"/>
                              <w:spacing w:line="80" w:lineRule="atLeast"/>
                              <w:rPr>
                                <w:rFonts w:hint="eastAsia"/>
                              </w:rPr>
                            </w:pPr>
                            <w:r>
                              <w:rPr>
                                <w:rFonts w:hint="eastAsia"/>
                              </w:rPr>
                              <w:t>全文授權書專用</w:t>
                            </w:r>
                          </w:p>
                        </w:txbxContent>
                      </v:textbox>
                    </v:shape>
                  </w:pict>
                </mc:Fallback>
              </mc:AlternateContent>
            </w:r>
          </w:p>
        </w:tc>
        <w:tc>
          <w:tcPr>
            <w:tcW w:w="820" w:type="dxa"/>
            <w:tcBorders>
              <w:top w:val="nil"/>
              <w:left w:val="nil"/>
              <w:bottom w:val="nil"/>
              <w:right w:val="single" w:sz="12" w:space="0" w:color="auto"/>
            </w:tcBorders>
            <w:textDirection w:val="tbRlV"/>
          </w:tcPr>
          <w:p w:rsidR="003D49F5" w:rsidRPr="005410D3" w:rsidRDefault="003D49F5">
            <w:pPr>
              <w:ind w:leftChars="47" w:left="113" w:right="113" w:firstLineChars="100" w:firstLine="280"/>
              <w:rPr>
                <w:rFonts w:ascii="新細明體" w:hAnsi="新細明體" w:hint="eastAsia"/>
                <w:b/>
                <w:bCs/>
                <w:sz w:val="28"/>
              </w:rPr>
            </w:pPr>
            <w:r w:rsidRPr="005410D3">
              <w:rPr>
                <w:rFonts w:ascii="新細明體" w:hAnsi="新細明體" w:hint="eastAsia"/>
                <w:b/>
                <w:bCs/>
                <w:sz w:val="28"/>
              </w:rPr>
              <w:t>台北市中山南路</w:t>
            </w:r>
            <w:r w:rsidRPr="005410D3">
              <w:rPr>
                <w:rFonts w:ascii="新細明體" w:hAnsi="新細明體" w:hint="eastAsia"/>
                <w:b/>
                <w:bCs/>
                <w:sz w:val="28"/>
                <w:eastAsianLayout w:id="1693716736" w:vert="1" w:vertCompress="1"/>
              </w:rPr>
              <w:t>20</w:t>
            </w:r>
            <w:r w:rsidRPr="005410D3">
              <w:rPr>
                <w:rFonts w:ascii="新細明體" w:hAnsi="新細明體" w:hint="eastAsia"/>
                <w:b/>
                <w:bCs/>
                <w:sz w:val="28"/>
              </w:rPr>
              <w:t>號</w:t>
            </w:r>
          </w:p>
        </w:tc>
        <w:tc>
          <w:tcPr>
            <w:tcW w:w="4961" w:type="dxa"/>
            <w:vMerge/>
            <w:tcBorders>
              <w:top w:val="nil"/>
              <w:left w:val="single" w:sz="12" w:space="0" w:color="auto"/>
              <w:bottom w:val="nil"/>
            </w:tcBorders>
            <w:textDirection w:val="tbRlV"/>
          </w:tcPr>
          <w:p w:rsidR="003D49F5" w:rsidRPr="005410D3" w:rsidRDefault="003D49F5">
            <w:pPr>
              <w:ind w:left="113" w:right="113"/>
              <w:rPr>
                <w:rFonts w:ascii="新細明體" w:hAnsi="新細明體" w:hint="eastAsia"/>
                <w:szCs w:val="28"/>
              </w:rPr>
            </w:pPr>
          </w:p>
        </w:tc>
      </w:tr>
    </w:tbl>
    <w:p w:rsidR="003D49F5" w:rsidRPr="005410D3" w:rsidRDefault="003D49F5" w:rsidP="002E3173">
      <w:pPr>
        <w:spacing w:line="360" w:lineRule="auto"/>
        <w:rPr>
          <w:rFonts w:ascii="新細明體" w:hAnsi="新細明體" w:hint="eastAsia"/>
        </w:rPr>
      </w:pPr>
    </w:p>
    <w:sectPr w:rsidR="003D49F5" w:rsidRPr="005410D3">
      <w:headerReference w:type="default" r:id="rId7"/>
      <w:pgSz w:w="11907" w:h="16840" w:code="9"/>
      <w:pgMar w:top="567" w:right="1021" w:bottom="567" w:left="102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E9" w:rsidRDefault="003F5AE9">
      <w:r>
        <w:separator/>
      </w:r>
    </w:p>
  </w:endnote>
  <w:endnote w:type="continuationSeparator" w:id="0">
    <w:p w:rsidR="003F5AE9" w:rsidRDefault="003F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E9" w:rsidRDefault="003F5AE9">
      <w:r>
        <w:separator/>
      </w:r>
    </w:p>
  </w:footnote>
  <w:footnote w:type="continuationSeparator" w:id="0">
    <w:p w:rsidR="003F5AE9" w:rsidRDefault="003F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F5" w:rsidRDefault="003D49F5">
    <w:pPr>
      <w:pStyle w:val="a3"/>
      <w:jc w:val="right"/>
      <w:rPr>
        <w:rFonts w:hint="eastAsia"/>
      </w:rPr>
    </w:pPr>
  </w:p>
  <w:p w:rsidR="003D49F5" w:rsidRDefault="003D49F5">
    <w:pPr>
      <w:pStyle w:val="a3"/>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7F2"/>
    <w:multiLevelType w:val="hybridMultilevel"/>
    <w:tmpl w:val="E3EA2EB6"/>
    <w:lvl w:ilvl="0" w:tplc="BA9EE6C0">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CA17738"/>
    <w:multiLevelType w:val="hybridMultilevel"/>
    <w:tmpl w:val="E3EA2EB6"/>
    <w:lvl w:ilvl="0" w:tplc="26E80C40">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43550B9"/>
    <w:multiLevelType w:val="hybridMultilevel"/>
    <w:tmpl w:val="108E79D0"/>
    <w:lvl w:ilvl="0" w:tplc="897CFCD4">
      <w:start w:val="5"/>
      <w:numFmt w:val="bullet"/>
      <w:lvlText w:val="□"/>
      <w:lvlJc w:val="left"/>
      <w:pPr>
        <w:ind w:left="974" w:hanging="360"/>
      </w:pPr>
      <w:rPr>
        <w:rFonts w:ascii="新細明體" w:eastAsia="新細明體" w:hAnsi="新細明體" w:cs="Times New Roman" w:hint="eastAsia"/>
      </w:rPr>
    </w:lvl>
    <w:lvl w:ilvl="1" w:tplc="04090003" w:tentative="1">
      <w:start w:val="1"/>
      <w:numFmt w:val="bullet"/>
      <w:lvlText w:val=""/>
      <w:lvlJc w:val="left"/>
      <w:pPr>
        <w:ind w:left="1574" w:hanging="480"/>
      </w:pPr>
      <w:rPr>
        <w:rFonts w:ascii="Wingdings" w:hAnsi="Wingdings" w:hint="default"/>
      </w:rPr>
    </w:lvl>
    <w:lvl w:ilvl="2" w:tplc="04090005" w:tentative="1">
      <w:start w:val="1"/>
      <w:numFmt w:val="bullet"/>
      <w:lvlText w:val=""/>
      <w:lvlJc w:val="left"/>
      <w:pPr>
        <w:ind w:left="2054" w:hanging="480"/>
      </w:pPr>
      <w:rPr>
        <w:rFonts w:ascii="Wingdings" w:hAnsi="Wingdings" w:hint="default"/>
      </w:rPr>
    </w:lvl>
    <w:lvl w:ilvl="3" w:tplc="04090001" w:tentative="1">
      <w:start w:val="1"/>
      <w:numFmt w:val="bullet"/>
      <w:lvlText w:val=""/>
      <w:lvlJc w:val="left"/>
      <w:pPr>
        <w:ind w:left="2534" w:hanging="480"/>
      </w:pPr>
      <w:rPr>
        <w:rFonts w:ascii="Wingdings" w:hAnsi="Wingdings" w:hint="default"/>
      </w:rPr>
    </w:lvl>
    <w:lvl w:ilvl="4" w:tplc="04090003" w:tentative="1">
      <w:start w:val="1"/>
      <w:numFmt w:val="bullet"/>
      <w:lvlText w:val=""/>
      <w:lvlJc w:val="left"/>
      <w:pPr>
        <w:ind w:left="3014" w:hanging="480"/>
      </w:pPr>
      <w:rPr>
        <w:rFonts w:ascii="Wingdings" w:hAnsi="Wingdings" w:hint="default"/>
      </w:rPr>
    </w:lvl>
    <w:lvl w:ilvl="5" w:tplc="04090005" w:tentative="1">
      <w:start w:val="1"/>
      <w:numFmt w:val="bullet"/>
      <w:lvlText w:val=""/>
      <w:lvlJc w:val="left"/>
      <w:pPr>
        <w:ind w:left="3494" w:hanging="480"/>
      </w:pPr>
      <w:rPr>
        <w:rFonts w:ascii="Wingdings" w:hAnsi="Wingdings" w:hint="default"/>
      </w:rPr>
    </w:lvl>
    <w:lvl w:ilvl="6" w:tplc="04090001" w:tentative="1">
      <w:start w:val="1"/>
      <w:numFmt w:val="bullet"/>
      <w:lvlText w:val=""/>
      <w:lvlJc w:val="left"/>
      <w:pPr>
        <w:ind w:left="3974" w:hanging="480"/>
      </w:pPr>
      <w:rPr>
        <w:rFonts w:ascii="Wingdings" w:hAnsi="Wingdings" w:hint="default"/>
      </w:rPr>
    </w:lvl>
    <w:lvl w:ilvl="7" w:tplc="04090003" w:tentative="1">
      <w:start w:val="1"/>
      <w:numFmt w:val="bullet"/>
      <w:lvlText w:val=""/>
      <w:lvlJc w:val="left"/>
      <w:pPr>
        <w:ind w:left="4454" w:hanging="480"/>
      </w:pPr>
      <w:rPr>
        <w:rFonts w:ascii="Wingdings" w:hAnsi="Wingdings" w:hint="default"/>
      </w:rPr>
    </w:lvl>
    <w:lvl w:ilvl="8" w:tplc="04090005" w:tentative="1">
      <w:start w:val="1"/>
      <w:numFmt w:val="bullet"/>
      <w:lvlText w:val=""/>
      <w:lvlJc w:val="left"/>
      <w:pPr>
        <w:ind w:left="4934" w:hanging="480"/>
      </w:pPr>
      <w:rPr>
        <w:rFonts w:ascii="Wingdings" w:hAnsi="Wingdings" w:hint="default"/>
      </w:rPr>
    </w:lvl>
  </w:abstractNum>
  <w:abstractNum w:abstractNumId="3" w15:restartNumberingAfterBreak="0">
    <w:nsid w:val="31F70791"/>
    <w:multiLevelType w:val="hybridMultilevel"/>
    <w:tmpl w:val="E3EA2E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1563C63"/>
    <w:multiLevelType w:val="hybridMultilevel"/>
    <w:tmpl w:val="E3EA2EB6"/>
    <w:lvl w:ilvl="0" w:tplc="DCA6586E">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60"/>
    <w:rsid w:val="0008095F"/>
    <w:rsid w:val="00140120"/>
    <w:rsid w:val="00144F82"/>
    <w:rsid w:val="00285EE3"/>
    <w:rsid w:val="002B5E79"/>
    <w:rsid w:val="002E3173"/>
    <w:rsid w:val="003D49F5"/>
    <w:rsid w:val="003E23BC"/>
    <w:rsid w:val="003F5AE9"/>
    <w:rsid w:val="00412F82"/>
    <w:rsid w:val="00463B58"/>
    <w:rsid w:val="00477501"/>
    <w:rsid w:val="0053516A"/>
    <w:rsid w:val="005410D3"/>
    <w:rsid w:val="005D2633"/>
    <w:rsid w:val="005E12F6"/>
    <w:rsid w:val="005E3A36"/>
    <w:rsid w:val="00606FB4"/>
    <w:rsid w:val="006A69C0"/>
    <w:rsid w:val="006C1298"/>
    <w:rsid w:val="007072E0"/>
    <w:rsid w:val="00762641"/>
    <w:rsid w:val="00794A9F"/>
    <w:rsid w:val="008C4352"/>
    <w:rsid w:val="008D555C"/>
    <w:rsid w:val="009E4210"/>
    <w:rsid w:val="00A4374D"/>
    <w:rsid w:val="00A66ED0"/>
    <w:rsid w:val="00AE7B2B"/>
    <w:rsid w:val="00B91918"/>
    <w:rsid w:val="00BA6660"/>
    <w:rsid w:val="00BC1EDA"/>
    <w:rsid w:val="00C54B2F"/>
    <w:rsid w:val="00D41CF4"/>
    <w:rsid w:val="00DC1D49"/>
    <w:rsid w:val="00DC77D0"/>
    <w:rsid w:val="00E14ED8"/>
    <w:rsid w:val="00E806D3"/>
    <w:rsid w:val="00E91650"/>
    <w:rsid w:val="00EC7091"/>
    <w:rsid w:val="00FA0C45"/>
    <w:rsid w:val="00FD30DD"/>
    <w:rsid w:val="00FF6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13188B-20AA-4271-A3EC-64AFEF1B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784</Characters>
  <Application>Microsoft Office Word</Application>
  <DocSecurity>0</DocSecurity>
  <Lines>6</Lines>
  <Paragraphs>1</Paragraphs>
  <ScaleCrop>false</ScaleCrop>
  <Company>國家圖書館</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國家圖書館強力徵求學位論文授權書</dc:title>
  <dc:subject/>
  <dc:creator>國家圖書館</dc:creator>
  <cp:keywords/>
  <cp:lastModifiedBy>Windows 使用者</cp:lastModifiedBy>
  <cp:revision>2</cp:revision>
  <cp:lastPrinted>2010-04-22T07:28:00Z</cp:lastPrinted>
  <dcterms:created xsi:type="dcterms:W3CDTF">2020-06-19T06:34:00Z</dcterms:created>
  <dcterms:modified xsi:type="dcterms:W3CDTF">2020-06-19T06:34:00Z</dcterms:modified>
</cp:coreProperties>
</file>